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9608" w14:textId="77777777" w:rsidR="00A55EC1" w:rsidRDefault="00A55EC1" w:rsidP="00A55EC1">
      <w:pPr>
        <w:ind w:right="-716"/>
        <w:jc w:val="center"/>
        <w:rPr>
          <w:rFonts w:ascii="Comic Sans MS" w:hAnsi="Comic Sans MS"/>
          <w:color w:val="0000FF"/>
          <w:sz w:val="28"/>
          <w:szCs w:val="28"/>
          <w:lang w:val="el-GR"/>
        </w:rPr>
      </w:pPr>
      <w:bookmarkStart w:id="0" w:name="_GoBack"/>
      <w:bookmarkEnd w:id="0"/>
      <w:r w:rsidRPr="00340BCD">
        <w:rPr>
          <w:rFonts w:ascii="Comic Sans MS" w:hAnsi="Comic Sans MS"/>
          <w:color w:val="0000FF"/>
          <w:sz w:val="60"/>
          <w:szCs w:val="60"/>
          <w:lang w:val="el-GR"/>
        </w:rPr>
        <w:t>Γράμμα στη φώκια Μονάχους</w:t>
      </w:r>
    </w:p>
    <w:p w14:paraId="1F4F2210" w14:textId="6816A71D" w:rsidR="00A55EC1" w:rsidRPr="0034104C" w:rsidRDefault="00A55EC1" w:rsidP="00A55EC1">
      <w:pPr>
        <w:tabs>
          <w:tab w:val="left" w:pos="3380"/>
        </w:tabs>
        <w:spacing w:line="360" w:lineRule="auto"/>
        <w:ind w:right="-720" w:firstLine="357"/>
        <w:jc w:val="both"/>
        <w:rPr>
          <w:rFonts w:ascii="Comic Sans MS" w:hAnsi="Comic Sans MS"/>
          <w:sz w:val="28"/>
          <w:szCs w:val="28"/>
          <w:lang w:val="el-GR"/>
        </w:rPr>
      </w:pPr>
      <w:r>
        <w:rPr>
          <w:noProof/>
          <w:lang w:val="el-GR" w:eastAsia="el-GR"/>
        </w:rPr>
        <w:drawing>
          <wp:anchor distT="0" distB="0" distL="114300" distR="114300" simplePos="0" relativeHeight="251659264" behindDoc="1" locked="0" layoutInCell="1" allowOverlap="1" wp14:anchorId="1327E65B" wp14:editId="0A927546">
            <wp:simplePos x="0" y="0"/>
            <wp:positionH relativeFrom="column">
              <wp:posOffset>201295</wp:posOffset>
            </wp:positionH>
            <wp:positionV relativeFrom="paragraph">
              <wp:posOffset>3665220</wp:posOffset>
            </wp:positionV>
            <wp:extent cx="5274310" cy="3191510"/>
            <wp:effectExtent l="0" t="0" r="2540" b="8890"/>
            <wp:wrapTight wrapText="bothSides">
              <wp:wrapPolygon edited="0">
                <wp:start x="0" y="0"/>
                <wp:lineTo x="0" y="21531"/>
                <wp:lineTo x="21532" y="21531"/>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74310" cy="3191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lang w:val="el-GR"/>
        </w:rPr>
        <w:t xml:space="preserve">Το πιο πάνω γράμμα που έγραψε η συγγραφέας Αγγελική </w:t>
      </w:r>
      <w:proofErr w:type="spellStart"/>
      <w:r>
        <w:rPr>
          <w:rFonts w:ascii="Comic Sans MS" w:hAnsi="Comic Sans MS"/>
          <w:sz w:val="28"/>
          <w:szCs w:val="28"/>
          <w:lang w:val="el-GR"/>
        </w:rPr>
        <w:t>Βαρελλά</w:t>
      </w:r>
      <w:proofErr w:type="spellEnd"/>
      <w:r>
        <w:rPr>
          <w:rFonts w:ascii="Comic Sans MS" w:hAnsi="Comic Sans MS"/>
          <w:sz w:val="28"/>
          <w:szCs w:val="28"/>
          <w:lang w:val="el-GR"/>
        </w:rPr>
        <w:t xml:space="preserve">, είναι φανταστικό. Η Αγγελική </w:t>
      </w:r>
      <w:proofErr w:type="spellStart"/>
      <w:r>
        <w:rPr>
          <w:rFonts w:ascii="Comic Sans MS" w:hAnsi="Comic Sans MS"/>
          <w:sz w:val="28"/>
          <w:szCs w:val="28"/>
          <w:lang w:val="el-GR"/>
        </w:rPr>
        <w:t>Βαρελλά</w:t>
      </w:r>
      <w:proofErr w:type="spellEnd"/>
      <w:r>
        <w:rPr>
          <w:rFonts w:ascii="Comic Sans MS" w:hAnsi="Comic Sans MS"/>
          <w:sz w:val="28"/>
          <w:szCs w:val="28"/>
          <w:lang w:val="el-GR"/>
        </w:rPr>
        <w:t xml:space="preserve"> έγραψε ένα γράμμα στη φώκια Μονάχους και της λέει ότι έμαθε για αυτήν παρακολουθώντας τηλεόραση. Λέει στη φώκια Μονάχους ότι γοητεύτηκε από αυτήν και χαίρεται που στα νησιά που ονομάζονται Βόρειες Σποράδες θα μπορεί να ζει προστατευμένη, χωρίς να κινδυνεύει. Της γράφει ακόμα πως οι επιστήμονες υποστηρίζουν ότι την άνοιξη  χρησιμοποιεί ένα λεξιλόγιο, το οποίο αποτελείται μόνο από δεκαέξι ήχους-λέξεις και απορεί πώς οι άνθρωποι που έχουν πιο πλούσιο λεξιλόγιο να μην μπορούν να ζουν αγαπημένοι μεταξύ τους, ενώ οι φώκιες να τα καταφέρνουν.      </w:t>
      </w:r>
    </w:p>
    <w:p w14:paraId="39DA84AC" w14:textId="5BAA29F5" w:rsidR="00A55EC1" w:rsidRPr="00CD1917" w:rsidRDefault="00A55EC1" w:rsidP="00A55EC1">
      <w:pPr>
        <w:tabs>
          <w:tab w:val="left" w:pos="4980"/>
        </w:tabs>
        <w:jc w:val="center"/>
        <w:rPr>
          <w:rFonts w:ascii="Comic Sans MS" w:hAnsi="Comic Sans MS"/>
          <w:color w:val="0000FF"/>
          <w:sz w:val="28"/>
          <w:szCs w:val="28"/>
          <w:lang w:val="el-GR"/>
        </w:rPr>
      </w:pPr>
    </w:p>
    <w:p w14:paraId="0F20918E" w14:textId="5B38B75D" w:rsidR="00A55EC1" w:rsidRDefault="00A55EC1" w:rsidP="00A55EC1">
      <w:pPr>
        <w:tabs>
          <w:tab w:val="left" w:pos="4980"/>
        </w:tabs>
        <w:jc w:val="center"/>
        <w:rPr>
          <w:rFonts w:ascii="Comic Sans MS" w:hAnsi="Comic Sans MS"/>
          <w:color w:val="0000FF"/>
          <w:sz w:val="52"/>
          <w:szCs w:val="52"/>
          <w:lang w:val="el-GR"/>
        </w:rPr>
      </w:pPr>
    </w:p>
    <w:p w14:paraId="6F7CAA9B" w14:textId="09AB28B2" w:rsidR="00A55EC1" w:rsidRDefault="00A55EC1" w:rsidP="00A55EC1">
      <w:pPr>
        <w:tabs>
          <w:tab w:val="left" w:pos="4980"/>
        </w:tabs>
        <w:jc w:val="center"/>
        <w:rPr>
          <w:rFonts w:ascii="Comic Sans MS" w:hAnsi="Comic Sans MS"/>
          <w:color w:val="0000FF"/>
          <w:sz w:val="52"/>
          <w:szCs w:val="52"/>
          <w:lang w:val="el-GR"/>
        </w:rPr>
      </w:pPr>
    </w:p>
    <w:p w14:paraId="1CA9FB17" w14:textId="0644F867" w:rsidR="00A55EC1" w:rsidRDefault="00A55EC1" w:rsidP="00A55EC1">
      <w:pPr>
        <w:tabs>
          <w:tab w:val="left" w:pos="4980"/>
        </w:tabs>
        <w:jc w:val="center"/>
        <w:rPr>
          <w:rFonts w:ascii="Comic Sans MS" w:hAnsi="Comic Sans MS"/>
          <w:color w:val="0000FF"/>
          <w:sz w:val="52"/>
          <w:szCs w:val="52"/>
          <w:lang w:val="el-GR"/>
        </w:rPr>
      </w:pPr>
      <w:r>
        <w:rPr>
          <w:rFonts w:ascii="Comic Sans MS" w:hAnsi="Comic Sans MS"/>
          <w:noProof/>
          <w:color w:val="0000FF"/>
          <w:sz w:val="28"/>
          <w:szCs w:val="28"/>
          <w:lang w:val="el-GR" w:eastAsia="el-GR"/>
        </w:rPr>
        <w:lastRenderedPageBreak/>
        <mc:AlternateContent>
          <mc:Choice Requires="wps">
            <w:drawing>
              <wp:anchor distT="0" distB="0" distL="114300" distR="114300" simplePos="0" relativeHeight="251661312" behindDoc="0" locked="0" layoutInCell="1" allowOverlap="1" wp14:anchorId="7CBCDB8A" wp14:editId="638D219A">
                <wp:simplePos x="0" y="0"/>
                <wp:positionH relativeFrom="column">
                  <wp:posOffset>-241300</wp:posOffset>
                </wp:positionH>
                <wp:positionV relativeFrom="paragraph">
                  <wp:posOffset>-384810</wp:posOffset>
                </wp:positionV>
                <wp:extent cx="3429000" cy="1181100"/>
                <wp:effectExtent l="419100" t="0" r="19050" b="19050"/>
                <wp:wrapNone/>
                <wp:docPr id="3" name="Speech Bubble: Rectangle with Corners Rounde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81100"/>
                        </a:xfrm>
                        <a:prstGeom prst="wedgeRoundRectCallout">
                          <a:avLst>
                            <a:gd name="adj1" fmla="val -61148"/>
                            <a:gd name="adj2" fmla="val -2042"/>
                            <a:gd name="adj3" fmla="val 16667"/>
                          </a:avLst>
                        </a:prstGeom>
                        <a:solidFill>
                          <a:srgbClr val="D6E3BC"/>
                        </a:solidFill>
                        <a:ln w="19050">
                          <a:solidFill>
                            <a:srgbClr val="000000"/>
                          </a:solidFill>
                          <a:miter lim="800000"/>
                          <a:headEnd/>
                          <a:tailEnd/>
                        </a:ln>
                      </wps:spPr>
                      <wps:txbx>
                        <w:txbxContent>
                          <w:p w14:paraId="1593E1C3" w14:textId="77777777" w:rsidR="00A55EC1" w:rsidRDefault="00A55EC1" w:rsidP="00A55EC1">
                            <w:pPr>
                              <w:jc w:val="center"/>
                              <w:rPr>
                                <w:rFonts w:ascii="Comic Sans MS" w:hAnsi="Comic Sans MS"/>
                                <w:sz w:val="28"/>
                                <w:szCs w:val="28"/>
                                <w:lang w:val="el-GR"/>
                              </w:rPr>
                            </w:pPr>
                          </w:p>
                          <w:p w14:paraId="6548C0EB" w14:textId="77777777" w:rsidR="00A55EC1" w:rsidRPr="00CD1917" w:rsidRDefault="00A55EC1" w:rsidP="00A55EC1">
                            <w:pPr>
                              <w:jc w:val="center"/>
                              <w:rPr>
                                <w:rFonts w:ascii="Comic Sans MS" w:hAnsi="Comic Sans MS"/>
                                <w:sz w:val="28"/>
                                <w:szCs w:val="28"/>
                                <w:lang w:val="el-GR"/>
                              </w:rPr>
                            </w:pPr>
                            <w:r>
                              <w:rPr>
                                <w:rFonts w:ascii="Comic Sans MS" w:hAnsi="Comic Sans MS"/>
                                <w:sz w:val="28"/>
                                <w:szCs w:val="28"/>
                                <w:lang w:val="el-GR"/>
                              </w:rPr>
                              <w:t>Βάλε σε κύκλο τη σωστή απάντηση.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CDB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left:0;text-align:left;margin-left:-19pt;margin-top:-30.3pt;width:270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yhgAIAAPQEAAAOAAAAZHJzL2Uyb0RvYy54bWysVNtu2zAMfR+wfxD03vqSNE2NOkWbtsOA&#10;biva7QNkSba1yZImyXHSrx8lu2myvg17MUSTPDo8JHV5te0k2nDrhFYlzk5TjLiimgnVlPjH9/uT&#10;JUbOE8WI1IqXeMcdvlp9/HA5mILnutWScYsARLliMCVuvTdFkjja8o64U224AmetbUc8mLZJmCUD&#10;oHcyydN0kQzaMmM15c7B39vRiVcRv6459d/q2nGPZImBm49fG79V+CarS1I0lphW0IkG+QcWHREK&#10;Lt1D3RJPUG/FO6hOUKudrv0p1V2i61pQHmuAarL0r2qeW2J4rAXEcWYvk/t/sPTr5tEiwUo8w0iR&#10;Dlr0bDinLbrpq0ryAj2BhkQ1kqNB+BattVXQbvSke8U4Q7Mg4WBcAUjP5tEGEZx50PSXQ0qvW0jl&#10;19bqoeWEAfEsxCdHCcFwkIqq4YtmwID0Xkc1t7XtAiDohLaxabt90/jWIwo/Z/P8Ik2htxR8WbbM&#10;MjDCHaR4TTfW+U9cdygcSjxw1vDIP9S2JlLq3sf7yObB+dhGNolB2M8Mo7qTMBUbItHJIsvmy2ls&#10;DoLyo6A8nefvY0DhN6BssVicTzyna4HxK9OoopaC3Qspo2Gbai0tAg4lvl3czW7WU7I7DJMKDaDC&#10;RXqWxoKOnO4QAyQLqo1CHYV1wsNKStGVeLkPIkXo351ikEAKT4Qcz8BZqqmhoYfjLPhttYXA0NhK&#10;sx201upx9eCpgEOr7QtGA6xdid3vnliOkfysYDwusvk87Gk05mfnORj20FMdeoiiAFVij9F4XPtx&#10;t3tjRdPCTVmUQelrGKla+FDuG6vJgNWK4zI9A2F3D+0Y9fZYrf4AAAD//wMAUEsDBBQABgAIAAAA&#10;IQDw+pIo4QAAAAsBAAAPAAAAZHJzL2Rvd25yZXYueG1sTI/NTsMwEITvSLyDtUjcWptAoyrEqRA/&#10;QnAApfTQoxsvSdR4HcVOk749ywluuzuj2W/yzew6ccIhtJ403CwVCKTK25ZqDbuvl8UaRIiGrOk8&#10;oYYzBtgUlxe5yayfqMTTNtaCQyhkRkMTY59JGaoGnQlL3yOx9u0HZyKvQy3tYCYOd51MlEqlMy3x&#10;h8b0+NhgddyOTsNTWYby86M14+v72e5xen6j+qj19dX8cA8i4hz/zPCLz+hQMNPBj2SD6DQsbtfc&#10;JfKQqhQEO1Yq4cuBrcnqDmSRy/8dih8AAAD//wMAUEsBAi0AFAAGAAgAAAAhALaDOJL+AAAA4QEA&#10;ABMAAAAAAAAAAAAAAAAAAAAAAFtDb250ZW50X1R5cGVzXS54bWxQSwECLQAUAAYACAAAACEAOP0h&#10;/9YAAACUAQAACwAAAAAAAAAAAAAAAAAvAQAAX3JlbHMvLnJlbHNQSwECLQAUAAYACAAAACEAmDZc&#10;oYACAAD0BAAADgAAAAAAAAAAAAAAAAAuAgAAZHJzL2Uyb0RvYy54bWxQSwECLQAUAAYACAAAACEA&#10;8PqSKOEAAAALAQAADwAAAAAAAAAAAAAAAADaBAAAZHJzL2Rvd25yZXYueG1sUEsFBgAAAAAEAAQA&#10;8wAAAOgFAAAAAA==&#10;" adj="-2408,10359" fillcolor="#d6e3bc" strokeweight="1.5pt">
                <v:textbox>
                  <w:txbxContent>
                    <w:p w14:paraId="1593E1C3" w14:textId="77777777" w:rsidR="00A55EC1" w:rsidRDefault="00A55EC1" w:rsidP="00A55EC1">
                      <w:pPr>
                        <w:jc w:val="center"/>
                        <w:rPr>
                          <w:rFonts w:ascii="Comic Sans MS" w:hAnsi="Comic Sans MS"/>
                          <w:sz w:val="28"/>
                          <w:szCs w:val="28"/>
                          <w:lang w:val="el-GR"/>
                        </w:rPr>
                      </w:pPr>
                    </w:p>
                    <w:p w14:paraId="6548C0EB" w14:textId="77777777" w:rsidR="00A55EC1" w:rsidRPr="00CD1917" w:rsidRDefault="00A55EC1" w:rsidP="00A55EC1">
                      <w:pPr>
                        <w:jc w:val="center"/>
                        <w:rPr>
                          <w:rFonts w:ascii="Comic Sans MS" w:hAnsi="Comic Sans MS"/>
                          <w:sz w:val="28"/>
                          <w:szCs w:val="28"/>
                          <w:lang w:val="el-GR"/>
                        </w:rPr>
                      </w:pPr>
                      <w:r>
                        <w:rPr>
                          <w:rFonts w:ascii="Comic Sans MS" w:hAnsi="Comic Sans MS"/>
                          <w:sz w:val="28"/>
                          <w:szCs w:val="28"/>
                          <w:lang w:val="el-GR"/>
                        </w:rPr>
                        <w:t>Βάλε σε κύκλο τη σωστή απάντηση.</w:t>
                      </w:r>
                    </w:p>
                  </w:txbxContent>
                </v:textbox>
              </v:shape>
            </w:pict>
          </mc:Fallback>
        </mc:AlternateContent>
      </w:r>
      <w:r>
        <w:rPr>
          <w:rFonts w:ascii="Comic Sans MS" w:hAnsi="Comic Sans MS"/>
          <w:noProof/>
          <w:color w:val="0000FF"/>
          <w:sz w:val="28"/>
          <w:szCs w:val="28"/>
          <w:lang w:val="el-GR" w:eastAsia="el-GR"/>
        </w:rPr>
        <w:drawing>
          <wp:anchor distT="0" distB="0" distL="114300" distR="114300" simplePos="0" relativeHeight="251660288" behindDoc="0" locked="0" layoutInCell="1" allowOverlap="1" wp14:anchorId="743F3CF5" wp14:editId="28007D3F">
            <wp:simplePos x="0" y="0"/>
            <wp:positionH relativeFrom="column">
              <wp:posOffset>-203200</wp:posOffset>
            </wp:positionH>
            <wp:positionV relativeFrom="paragraph">
              <wp:posOffset>0</wp:posOffset>
            </wp:positionV>
            <wp:extent cx="2562225" cy="2057400"/>
            <wp:effectExtent l="0" t="0" r="9525" b="0"/>
            <wp:wrapSquare wrapText="bothSides"/>
            <wp:docPr id="2" name="Picture 2" descr="AN0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N0211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261B8" w14:textId="64CA8052" w:rsidR="00A55EC1" w:rsidRDefault="00A55EC1" w:rsidP="00A55EC1">
      <w:pPr>
        <w:tabs>
          <w:tab w:val="left" w:pos="4980"/>
        </w:tabs>
        <w:jc w:val="center"/>
        <w:rPr>
          <w:rFonts w:ascii="Comic Sans MS" w:hAnsi="Comic Sans MS"/>
          <w:color w:val="0000FF"/>
          <w:sz w:val="52"/>
          <w:szCs w:val="52"/>
          <w:lang w:val="el-GR"/>
        </w:rPr>
      </w:pPr>
    </w:p>
    <w:p w14:paraId="47A9AFEB" w14:textId="53CE93F3" w:rsidR="00A55EC1" w:rsidRDefault="00A55EC1" w:rsidP="00A55EC1">
      <w:pPr>
        <w:tabs>
          <w:tab w:val="left" w:pos="4980"/>
        </w:tabs>
        <w:jc w:val="center"/>
        <w:rPr>
          <w:rFonts w:ascii="Comic Sans MS" w:hAnsi="Comic Sans MS"/>
          <w:color w:val="0000FF"/>
          <w:sz w:val="52"/>
          <w:szCs w:val="52"/>
          <w:lang w:val="el-GR"/>
        </w:rPr>
      </w:pPr>
    </w:p>
    <w:p w14:paraId="370EB95B" w14:textId="4AE996FF" w:rsidR="00A55EC1" w:rsidRDefault="00A55EC1" w:rsidP="00A55EC1">
      <w:pPr>
        <w:tabs>
          <w:tab w:val="left" w:pos="4980"/>
        </w:tabs>
        <w:jc w:val="center"/>
        <w:rPr>
          <w:rFonts w:ascii="Comic Sans MS" w:hAnsi="Comic Sans MS"/>
          <w:color w:val="0000FF"/>
          <w:sz w:val="52"/>
          <w:szCs w:val="52"/>
          <w:lang w:val="el-GR"/>
        </w:rPr>
      </w:pPr>
    </w:p>
    <w:p w14:paraId="7E52A4A7" w14:textId="77777777" w:rsidR="00A55EC1" w:rsidRDefault="00A55EC1" w:rsidP="00A55EC1">
      <w:pPr>
        <w:tabs>
          <w:tab w:val="left" w:pos="4980"/>
        </w:tabs>
        <w:jc w:val="center"/>
        <w:rPr>
          <w:rFonts w:ascii="Comic Sans MS" w:hAnsi="Comic Sans MS"/>
          <w:color w:val="0000FF"/>
          <w:sz w:val="52"/>
          <w:szCs w:val="52"/>
          <w:lang w:val="el-GR"/>
        </w:rPr>
      </w:pPr>
    </w:p>
    <w:p w14:paraId="1C3BAACF" w14:textId="77777777" w:rsidR="00A55EC1" w:rsidRDefault="00A55EC1" w:rsidP="00A55EC1">
      <w:pPr>
        <w:tabs>
          <w:tab w:val="left" w:pos="4980"/>
        </w:tabs>
        <w:spacing w:line="360" w:lineRule="auto"/>
        <w:jc w:val="center"/>
        <w:rPr>
          <w:rFonts w:ascii="Comic Sans MS" w:hAnsi="Comic Sans MS"/>
          <w:color w:val="0000FF"/>
          <w:sz w:val="28"/>
          <w:szCs w:val="28"/>
          <w:lang w:val="el-GR"/>
        </w:rPr>
      </w:pPr>
    </w:p>
    <w:p w14:paraId="38148E4F" w14:textId="77777777" w:rsidR="00A55EC1" w:rsidRPr="00983A50" w:rsidRDefault="00A55EC1" w:rsidP="00A55EC1">
      <w:pPr>
        <w:tabs>
          <w:tab w:val="left" w:pos="4980"/>
        </w:tabs>
        <w:spacing w:line="360" w:lineRule="auto"/>
        <w:jc w:val="both"/>
        <w:rPr>
          <w:rFonts w:ascii="Comic Sans MS" w:hAnsi="Comic Sans MS"/>
          <w:sz w:val="28"/>
          <w:szCs w:val="28"/>
          <w:lang w:val="el-GR"/>
        </w:rPr>
      </w:pPr>
      <w:r w:rsidRPr="00983A50">
        <w:rPr>
          <w:rFonts w:ascii="Comic Sans MS" w:hAnsi="Comic Sans MS"/>
          <w:sz w:val="28"/>
          <w:szCs w:val="28"/>
          <w:lang w:val="el-GR"/>
        </w:rPr>
        <w:t xml:space="preserve">Η Αγγελική </w:t>
      </w:r>
      <w:proofErr w:type="spellStart"/>
      <w:r w:rsidRPr="00983A50">
        <w:rPr>
          <w:rFonts w:ascii="Comic Sans MS" w:hAnsi="Comic Sans MS"/>
          <w:sz w:val="28"/>
          <w:szCs w:val="28"/>
          <w:lang w:val="el-GR"/>
        </w:rPr>
        <w:t>Βαρελλά</w:t>
      </w:r>
      <w:proofErr w:type="spellEnd"/>
      <w:r w:rsidRPr="00983A50">
        <w:rPr>
          <w:rFonts w:ascii="Comic Sans MS" w:hAnsi="Comic Sans MS"/>
          <w:sz w:val="28"/>
          <w:szCs w:val="28"/>
          <w:lang w:val="el-GR"/>
        </w:rPr>
        <w:t xml:space="preserve"> έγραψε ένα γράμμα στη……</w:t>
      </w:r>
    </w:p>
    <w:p w14:paraId="07A42EA4"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Α) φώκια Μονάχους.</w:t>
      </w:r>
    </w:p>
    <w:p w14:paraId="409DF70F"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Β) φώκια Μονομάχους.</w:t>
      </w:r>
    </w:p>
    <w:p w14:paraId="071BDE1C"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 xml:space="preserve">Γ) φώκια </w:t>
      </w:r>
      <w:proofErr w:type="spellStart"/>
      <w:r>
        <w:rPr>
          <w:rFonts w:ascii="Comic Sans MS" w:hAnsi="Comic Sans MS"/>
          <w:sz w:val="28"/>
          <w:szCs w:val="28"/>
          <w:lang w:val="el-GR"/>
        </w:rPr>
        <w:t>Μανόχους</w:t>
      </w:r>
      <w:proofErr w:type="spellEnd"/>
      <w:r>
        <w:rPr>
          <w:rFonts w:ascii="Comic Sans MS" w:hAnsi="Comic Sans MS"/>
          <w:sz w:val="28"/>
          <w:szCs w:val="28"/>
          <w:lang w:val="el-GR"/>
        </w:rPr>
        <w:t>.</w:t>
      </w:r>
    </w:p>
    <w:p w14:paraId="53247B9D" w14:textId="77777777" w:rsidR="00A55EC1" w:rsidRDefault="00A55EC1" w:rsidP="00A55EC1">
      <w:pPr>
        <w:tabs>
          <w:tab w:val="left" w:pos="4980"/>
        </w:tabs>
        <w:spacing w:line="360" w:lineRule="auto"/>
        <w:jc w:val="both"/>
        <w:rPr>
          <w:rFonts w:ascii="Comic Sans MS" w:hAnsi="Comic Sans MS"/>
          <w:sz w:val="28"/>
          <w:szCs w:val="28"/>
          <w:lang w:val="el-GR"/>
        </w:rPr>
      </w:pPr>
    </w:p>
    <w:p w14:paraId="39A70CA7" w14:textId="77777777" w:rsidR="00A55EC1" w:rsidRPr="00983A50" w:rsidRDefault="00A55EC1" w:rsidP="00A55EC1">
      <w:pPr>
        <w:tabs>
          <w:tab w:val="left" w:pos="4980"/>
        </w:tabs>
        <w:spacing w:line="360" w:lineRule="auto"/>
        <w:jc w:val="both"/>
        <w:rPr>
          <w:rFonts w:ascii="Comic Sans MS" w:hAnsi="Comic Sans MS"/>
          <w:sz w:val="28"/>
          <w:szCs w:val="28"/>
          <w:lang w:val="el-GR"/>
        </w:rPr>
      </w:pPr>
      <w:r w:rsidRPr="00983A50">
        <w:rPr>
          <w:rFonts w:ascii="Comic Sans MS" w:hAnsi="Comic Sans MS"/>
          <w:sz w:val="28"/>
          <w:szCs w:val="28"/>
          <w:lang w:val="el-GR"/>
        </w:rPr>
        <w:t>Η φώκια Μονάχους ζει στις……</w:t>
      </w:r>
    </w:p>
    <w:p w14:paraId="589D3B9B"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Α) τουρκικές θάλασσες.</w:t>
      </w:r>
    </w:p>
    <w:p w14:paraId="23049A74"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Β) κυπριακές θάλασσες.</w:t>
      </w:r>
    </w:p>
    <w:p w14:paraId="02A61243"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Γ) ελληνικές θάλασσες.</w:t>
      </w:r>
    </w:p>
    <w:p w14:paraId="381737B5" w14:textId="77777777" w:rsidR="00A55EC1" w:rsidRDefault="00A55EC1" w:rsidP="00A55EC1">
      <w:pPr>
        <w:tabs>
          <w:tab w:val="left" w:pos="4980"/>
        </w:tabs>
        <w:spacing w:line="360" w:lineRule="auto"/>
        <w:jc w:val="both"/>
        <w:rPr>
          <w:rFonts w:ascii="Comic Sans MS" w:hAnsi="Comic Sans MS"/>
          <w:sz w:val="28"/>
          <w:szCs w:val="28"/>
          <w:lang w:val="el-GR"/>
        </w:rPr>
      </w:pPr>
    </w:p>
    <w:p w14:paraId="6DC0EA67" w14:textId="77777777" w:rsidR="00A55EC1" w:rsidRPr="00983A50" w:rsidRDefault="00A55EC1" w:rsidP="00A55EC1">
      <w:pPr>
        <w:tabs>
          <w:tab w:val="left" w:pos="4980"/>
        </w:tabs>
        <w:spacing w:line="360" w:lineRule="auto"/>
        <w:jc w:val="both"/>
        <w:rPr>
          <w:rFonts w:ascii="Comic Sans MS" w:hAnsi="Comic Sans MS"/>
          <w:sz w:val="28"/>
          <w:szCs w:val="28"/>
          <w:lang w:val="el-GR"/>
        </w:rPr>
      </w:pPr>
      <w:r w:rsidRPr="00983A50">
        <w:rPr>
          <w:rFonts w:ascii="Comic Sans MS" w:hAnsi="Comic Sans MS"/>
          <w:sz w:val="28"/>
          <w:szCs w:val="28"/>
          <w:lang w:val="el-GR"/>
        </w:rPr>
        <w:t>Οι επιστήμονες είπαν ότι οι φώκια Μονάχους χρησιμοποιεί ένα δικό της λεξιλόγιο που αποτελείται από……</w:t>
      </w:r>
    </w:p>
    <w:p w14:paraId="1CED657C" w14:textId="77777777" w:rsidR="00A55EC1" w:rsidRDefault="00A55EC1" w:rsidP="00A55EC1">
      <w:pPr>
        <w:tabs>
          <w:tab w:val="left" w:pos="4980"/>
        </w:tabs>
        <w:spacing w:line="360" w:lineRule="auto"/>
        <w:jc w:val="both"/>
        <w:rPr>
          <w:rFonts w:ascii="Comic Sans MS" w:hAnsi="Comic Sans MS"/>
          <w:sz w:val="28"/>
          <w:szCs w:val="28"/>
          <w:lang w:val="el-GR"/>
        </w:rPr>
      </w:pPr>
      <w:r w:rsidRPr="00CD1917">
        <w:rPr>
          <w:rFonts w:ascii="Comic Sans MS" w:hAnsi="Comic Sans MS"/>
          <w:sz w:val="28"/>
          <w:szCs w:val="28"/>
          <w:lang w:val="el-GR"/>
        </w:rPr>
        <w:t>Α)</w:t>
      </w:r>
      <w:r>
        <w:rPr>
          <w:rFonts w:ascii="Comic Sans MS" w:hAnsi="Comic Sans MS"/>
          <w:sz w:val="28"/>
          <w:szCs w:val="28"/>
          <w:lang w:val="el-GR"/>
        </w:rPr>
        <w:t xml:space="preserve"> δεκαοχτώ ήχους-λέξεις.</w:t>
      </w:r>
    </w:p>
    <w:p w14:paraId="5A5B0775" w14:textId="77777777"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Β) δεκαεπτά ήχους-λέξεις.</w:t>
      </w:r>
    </w:p>
    <w:p w14:paraId="713A034B" w14:textId="1EFA42B0" w:rsidR="00A55EC1" w:rsidRDefault="00A55EC1" w:rsidP="00A55EC1">
      <w:pPr>
        <w:tabs>
          <w:tab w:val="left" w:pos="4980"/>
        </w:tabs>
        <w:spacing w:line="360" w:lineRule="auto"/>
        <w:jc w:val="both"/>
        <w:rPr>
          <w:rFonts w:ascii="Comic Sans MS" w:hAnsi="Comic Sans MS"/>
          <w:sz w:val="28"/>
          <w:szCs w:val="28"/>
          <w:lang w:val="el-GR"/>
        </w:rPr>
      </w:pPr>
      <w:r>
        <w:rPr>
          <w:rFonts w:ascii="Comic Sans MS" w:hAnsi="Comic Sans MS"/>
          <w:sz w:val="28"/>
          <w:szCs w:val="28"/>
          <w:lang w:val="el-GR"/>
        </w:rPr>
        <w:t>Γ) δεκαέξι ήχους-λέξεις.</w:t>
      </w:r>
    </w:p>
    <w:p w14:paraId="52B4F305" w14:textId="77777777" w:rsidR="00C50867" w:rsidRDefault="00C50867"/>
    <w:sectPr w:rsidR="00C508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C1"/>
    <w:rsid w:val="007601CF"/>
    <w:rsid w:val="00866F78"/>
    <w:rsid w:val="00A55EC1"/>
    <w:rsid w:val="00C50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B09B"/>
  <w15:docId w15:val="{61F4101C-67D7-412F-A699-844AC924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C1"/>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http://www.naftemporiki.gr/news/static/06/07/14/tz14a.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Στρατής</dc:creator>
  <cp:keywords/>
  <dc:description/>
  <cp:lastModifiedBy>Νίκος Στρατής</cp:lastModifiedBy>
  <cp:revision>2</cp:revision>
  <dcterms:created xsi:type="dcterms:W3CDTF">2020-05-11T12:28:00Z</dcterms:created>
  <dcterms:modified xsi:type="dcterms:W3CDTF">2020-05-11T12:28:00Z</dcterms:modified>
</cp:coreProperties>
</file>